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707B" w14:textId="77777777" w:rsidR="00D21644" w:rsidRDefault="00D21644" w:rsidP="00D21644">
      <w:pPr>
        <w:jc w:val="center"/>
        <w:rPr>
          <w:b/>
          <w:bCs/>
          <w:color w:val="FF0000"/>
        </w:rPr>
      </w:pPr>
    </w:p>
    <w:p w14:paraId="099FDF77" w14:textId="554C9E36" w:rsidR="00D21644" w:rsidRDefault="00D21644" w:rsidP="00D2164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LA PALA “L’ADORAZIONE DEI MAGI” DI GENTILE DA FABRIANO</w:t>
      </w:r>
    </w:p>
    <w:p w14:paraId="558FB1E3" w14:textId="583A7764" w:rsidR="00171DBB" w:rsidRDefault="00B23FD3">
      <w:r w:rsidRPr="00B23FD3">
        <w:rPr>
          <w:i/>
          <w:iCs/>
        </w:rPr>
        <w:t>L</w:t>
      </w:r>
      <w:r w:rsidR="0074233C" w:rsidRPr="00B23FD3">
        <w:rPr>
          <w:i/>
          <w:iCs/>
        </w:rPr>
        <w:t>’Adorazione dei Magi</w:t>
      </w:r>
      <w:r w:rsidR="0074233C">
        <w:t xml:space="preserve"> di Gentile da Fabriano </w:t>
      </w:r>
      <w:r>
        <w:t>è un esempio</w:t>
      </w:r>
      <w:r w:rsidR="0074233C">
        <w:t xml:space="preserve"> di </w:t>
      </w:r>
      <w:r w:rsidR="0074233C">
        <w:rPr>
          <w:b/>
          <w:bCs/>
        </w:rPr>
        <w:t>gotico internazionale</w:t>
      </w:r>
      <w:r w:rsidR="0074233C">
        <w:t xml:space="preserve"> o </w:t>
      </w:r>
      <w:r w:rsidR="0074233C">
        <w:rPr>
          <w:b/>
          <w:bCs/>
        </w:rPr>
        <w:t>tardo gotico</w:t>
      </w:r>
      <w:r>
        <w:rPr>
          <w:b/>
          <w:bCs/>
        </w:rPr>
        <w:t xml:space="preserve"> </w:t>
      </w:r>
      <w:r w:rsidR="0074233C">
        <w:t>in pittura.</w:t>
      </w:r>
    </w:p>
    <w:p w14:paraId="167BC4D1" w14:textId="253A3E6C" w:rsidR="00171DBB" w:rsidRDefault="0074233C" w:rsidP="00575085">
      <w:pPr>
        <w:jc w:val="center"/>
      </w:pPr>
      <w:r>
        <w:rPr>
          <w:noProof/>
        </w:rPr>
        <w:drawing>
          <wp:inline distT="0" distB="0" distL="0" distR="0" wp14:anchorId="46798D6D" wp14:editId="4033606B">
            <wp:extent cx="4698561" cy="4972050"/>
            <wp:effectExtent l="0" t="0" r="6985" b="0"/>
            <wp:docPr id="20" name="Immagine 20" descr="Adorazione dei Magi Gentile da Fabriano anal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razione dei Magi Gentile da Fabriano anali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93" cy="498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7610"/>
      </w:tblGrid>
      <w:tr w:rsidR="00171DBB" w14:paraId="6A09BFDE" w14:textId="77777777">
        <w:tc>
          <w:tcPr>
            <w:tcW w:w="1980" w:type="dxa"/>
          </w:tcPr>
          <w:p w14:paraId="731D9029" w14:textId="16DF7613" w:rsidR="00171DBB" w:rsidRDefault="0074233C">
            <w:r>
              <w:t>CHI L’HA REALIZZATA?</w:t>
            </w:r>
          </w:p>
        </w:tc>
        <w:tc>
          <w:tcPr>
            <w:tcW w:w="7648" w:type="dxa"/>
          </w:tcPr>
          <w:p w14:paraId="50305A6C" w14:textId="5541AD3B" w:rsidR="00171DBB" w:rsidRDefault="0074233C">
            <w:r>
              <w:t>Gentile da Fabriano</w:t>
            </w:r>
          </w:p>
        </w:tc>
      </w:tr>
      <w:tr w:rsidR="00171DBB" w14:paraId="6A41C7F2" w14:textId="77777777">
        <w:tc>
          <w:tcPr>
            <w:tcW w:w="1980" w:type="dxa"/>
          </w:tcPr>
          <w:p w14:paraId="1312914D" w14:textId="72133733" w:rsidR="00171DBB" w:rsidRDefault="0074233C">
            <w:r>
              <w:t>QUANDO?</w:t>
            </w:r>
          </w:p>
        </w:tc>
        <w:tc>
          <w:tcPr>
            <w:tcW w:w="7648" w:type="dxa"/>
          </w:tcPr>
          <w:p w14:paraId="4A5CEECB" w14:textId="38DD35AA" w:rsidR="00171DBB" w:rsidRDefault="0074233C">
            <w:r>
              <w:t>nel 1423</w:t>
            </w:r>
          </w:p>
        </w:tc>
      </w:tr>
      <w:tr w:rsidR="00171DBB" w14:paraId="08D4C724" w14:textId="77777777">
        <w:tc>
          <w:tcPr>
            <w:tcW w:w="1980" w:type="dxa"/>
          </w:tcPr>
          <w:p w14:paraId="78A085D2" w14:textId="7412BB24" w:rsidR="00171DBB" w:rsidRDefault="0074233C">
            <w:r>
              <w:t>Scena principale ritrae cosa?</w:t>
            </w:r>
          </w:p>
        </w:tc>
        <w:tc>
          <w:tcPr>
            <w:tcW w:w="7648" w:type="dxa"/>
          </w:tcPr>
          <w:p w14:paraId="39A655B6" w14:textId="77777777" w:rsidR="00171DBB" w:rsidRDefault="0074233C">
            <w:r>
              <w:t xml:space="preserve">La </w:t>
            </w:r>
            <w:r>
              <w:rPr>
                <w:b/>
                <w:bCs/>
              </w:rPr>
              <w:t xml:space="preserve">scena principale ritrae </w:t>
            </w:r>
            <w:r>
              <w:rPr>
                <w:b/>
                <w:bCs/>
              </w:rPr>
              <w:t>l’arrivo dei Re Magi alla grotta dove è nato Gesù Bambino</w:t>
            </w:r>
            <w:r>
              <w:t>.</w:t>
            </w:r>
          </w:p>
          <w:p w14:paraId="56884492" w14:textId="77777777" w:rsidR="00171DBB" w:rsidRDefault="0074233C">
            <w:pPr>
              <w:spacing w:after="160"/>
            </w:pPr>
            <w:r>
              <w:t xml:space="preserve">La composizione di questa scena è davvero </w:t>
            </w:r>
            <w:r>
              <w:rPr>
                <w:b/>
                <w:bCs/>
              </w:rPr>
              <w:t>ricca di oro e dettagli</w:t>
            </w:r>
            <w:r>
              <w:t xml:space="preserve"> eccezionali. </w:t>
            </w:r>
          </w:p>
          <w:p w14:paraId="413AD39B" w14:textId="44BB6A62" w:rsidR="0074233C" w:rsidRPr="0074233C" w:rsidRDefault="0074233C" w:rsidP="0074233C">
            <w:pPr>
              <w:tabs>
                <w:tab w:val="left" w:pos="3105"/>
              </w:tabs>
            </w:pPr>
            <w:r>
              <w:tab/>
            </w:r>
          </w:p>
        </w:tc>
      </w:tr>
      <w:tr w:rsidR="00171DBB" w14:paraId="4C8EB3C9" w14:textId="77777777">
        <w:tc>
          <w:tcPr>
            <w:tcW w:w="1980" w:type="dxa"/>
          </w:tcPr>
          <w:p w14:paraId="65E85DC8" w14:textId="20D4E292" w:rsidR="00171DBB" w:rsidRDefault="0074233C">
            <w:r>
              <w:lastRenderedPageBreak/>
              <w:t>È una pala con la predella e la cimasa</w:t>
            </w:r>
          </w:p>
        </w:tc>
        <w:tc>
          <w:tcPr>
            <w:tcW w:w="7648" w:type="dxa"/>
          </w:tcPr>
          <w:p w14:paraId="1E62BA38" w14:textId="69A62740" w:rsidR="00171DBB" w:rsidRDefault="0074233C">
            <w:r>
              <w:t xml:space="preserve">Questa pala mantiene la </w:t>
            </w:r>
            <w:r>
              <w:rPr>
                <w:b/>
                <w:bCs/>
              </w:rPr>
              <w:t>predella</w:t>
            </w:r>
            <w:r>
              <w:t xml:space="preserve"> e la </w:t>
            </w:r>
            <w:r>
              <w:rPr>
                <w:b/>
                <w:bCs/>
              </w:rPr>
              <w:t>cimasa</w:t>
            </w:r>
            <w:r>
              <w:t>.</w:t>
            </w:r>
          </w:p>
        </w:tc>
      </w:tr>
      <w:tr w:rsidR="00171DBB" w14:paraId="505E47AB" w14:textId="77777777">
        <w:tc>
          <w:tcPr>
            <w:tcW w:w="1980" w:type="dxa"/>
          </w:tcPr>
          <w:p w14:paraId="1993FDC3" w14:textId="64C3A4C0" w:rsidR="00171DBB" w:rsidRDefault="00171DBB"/>
        </w:tc>
        <w:tc>
          <w:tcPr>
            <w:tcW w:w="7648" w:type="dxa"/>
          </w:tcPr>
          <w:p w14:paraId="5D7AF037" w14:textId="77777777" w:rsidR="00171DBB" w:rsidRDefault="00171DBB"/>
        </w:tc>
      </w:tr>
      <w:tr w:rsidR="00171DBB" w14:paraId="139E124D" w14:textId="77777777">
        <w:tc>
          <w:tcPr>
            <w:tcW w:w="1980" w:type="dxa"/>
          </w:tcPr>
          <w:p w14:paraId="60D58D80" w14:textId="08904EEB" w:rsidR="00171DBB" w:rsidRDefault="0074233C">
            <w:r>
              <w:t xml:space="preserve">Parlo delle </w:t>
            </w:r>
            <w:r>
              <w:rPr>
                <w:b/>
                <w:bCs/>
              </w:rPr>
              <w:t xml:space="preserve">lunette </w:t>
            </w:r>
            <w:r>
              <w:t>nella p</w:t>
            </w:r>
            <w:r>
              <w:t>arte alta della composizione</w:t>
            </w:r>
          </w:p>
          <w:p w14:paraId="6376DF54" w14:textId="626291EC" w:rsidR="00171DBB" w:rsidRDefault="0074233C">
            <w:pPr>
              <w:pStyle w:val="Paragrafoelenco"/>
              <w:numPr>
                <w:ilvl w:val="0"/>
                <w:numId w:val="37"/>
              </w:numPr>
              <w:ind w:left="447"/>
              <w:rPr>
                <w:b/>
                <w:bCs/>
              </w:rPr>
            </w:pPr>
            <w:r>
              <w:rPr>
                <w:b/>
                <w:bCs/>
              </w:rPr>
              <w:t>In alto a sinistra vediamo...</w:t>
            </w:r>
          </w:p>
          <w:p w14:paraId="7A8506F6" w14:textId="1BEADA0F" w:rsidR="00171DBB" w:rsidRDefault="0074233C">
            <w:pPr>
              <w:pStyle w:val="Paragrafoelenco"/>
              <w:numPr>
                <w:ilvl w:val="0"/>
                <w:numId w:val="37"/>
              </w:numPr>
              <w:ind w:left="447"/>
              <w:rPr>
                <w:b/>
                <w:bCs/>
              </w:rPr>
            </w:pPr>
            <w:r>
              <w:rPr>
                <w:b/>
                <w:bCs/>
              </w:rPr>
              <w:t>Al centro vediamo...</w:t>
            </w:r>
          </w:p>
          <w:p w14:paraId="1BBC4453" w14:textId="57C8F4B6" w:rsidR="00171DBB" w:rsidRDefault="0074233C">
            <w:pPr>
              <w:pStyle w:val="Paragrafoelenco"/>
              <w:numPr>
                <w:ilvl w:val="0"/>
                <w:numId w:val="37"/>
              </w:numPr>
              <w:ind w:left="447"/>
              <w:rPr>
                <w:b/>
                <w:bCs/>
              </w:rPr>
            </w:pPr>
            <w:r>
              <w:rPr>
                <w:b/>
                <w:bCs/>
              </w:rPr>
              <w:t>A destra vediamo...</w:t>
            </w:r>
          </w:p>
          <w:p w14:paraId="4BF05538" w14:textId="6B70DA62" w:rsidR="00171DBB" w:rsidRDefault="00171DBB"/>
        </w:tc>
        <w:tc>
          <w:tcPr>
            <w:tcW w:w="7648" w:type="dxa"/>
          </w:tcPr>
          <w:p w14:paraId="5E0226F9" w14:textId="6D09B7A5" w:rsidR="00171DBB" w:rsidRDefault="0074233C">
            <w:r>
              <w:rPr>
                <w:noProof/>
              </w:rPr>
              <w:drawing>
                <wp:inline distT="0" distB="0" distL="0" distR="0" wp14:anchorId="1A226D45" wp14:editId="1B28E127">
                  <wp:extent cx="4695825" cy="2470692"/>
                  <wp:effectExtent l="0" t="0" r="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472" cy="248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DBB" w14:paraId="51532B72" w14:textId="77777777">
        <w:tc>
          <w:tcPr>
            <w:tcW w:w="1980" w:type="dxa"/>
          </w:tcPr>
          <w:p w14:paraId="28F714F4" w14:textId="27ECFD1B" w:rsidR="00171DBB" w:rsidRDefault="0074233C">
            <w:r>
              <w:t>LA PARTE CENTRALE</w:t>
            </w:r>
          </w:p>
          <w:p w14:paraId="3230C068" w14:textId="15EFBB74" w:rsidR="00171DBB" w:rsidRDefault="0074233C">
            <w:r>
              <w:t>Al centro della composizione ci sono</w:t>
            </w:r>
          </w:p>
        </w:tc>
        <w:tc>
          <w:tcPr>
            <w:tcW w:w="7648" w:type="dxa"/>
          </w:tcPr>
          <w:p w14:paraId="47674C68" w14:textId="77777777" w:rsidR="00171DBB" w:rsidRDefault="0074233C">
            <w:pPr>
              <w:spacing w:after="160"/>
            </w:pPr>
            <w:r>
              <w:t xml:space="preserve">Al centro della composizione ci sono i 3 Re Magi </w:t>
            </w:r>
          </w:p>
          <w:p w14:paraId="5F8CC267" w14:textId="77777777" w:rsidR="00171DBB" w:rsidRDefault="0074233C">
            <w:r>
              <w:t xml:space="preserve">Il corteo con i Re Magi ha </w:t>
            </w:r>
            <w:r>
              <w:t>“attraversato” le 3 lunette superiori ed ora sta entrando nella parte centrale da destra.</w:t>
            </w:r>
          </w:p>
          <w:p w14:paraId="360AE221" w14:textId="77777777" w:rsidR="00171DBB" w:rsidRDefault="007423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97939" wp14:editId="403C24B9">
                  <wp:extent cx="3409950" cy="2550564"/>
                  <wp:effectExtent l="0" t="0" r="0" b="2540"/>
                  <wp:docPr id="7" name="Immagine 7" descr="Particolare movimento corteo Magi Adorazione Magi Gentile Fabriano anal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ticolare movimento corteo Magi Adorazione Magi Gentile Fabriano anal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821" cy="255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1D75D" w14:textId="77777777" w:rsidR="00171DBB" w:rsidRDefault="0074233C">
            <w:r>
              <w:t>Tutti si dirigono alla grotta dove c’è la Sacra Famiglia.</w:t>
            </w:r>
          </w:p>
          <w:p w14:paraId="280000A6" w14:textId="77777777" w:rsidR="00171DBB" w:rsidRDefault="0074233C">
            <w:r>
              <w:lastRenderedPageBreak/>
              <w:t xml:space="preserve">La </w:t>
            </w:r>
            <w:r>
              <w:rPr>
                <w:b/>
                <w:bCs/>
              </w:rPr>
              <w:t>grotta</w:t>
            </w:r>
            <w:r>
              <w:t xml:space="preserve"> è sul lato </w:t>
            </w:r>
            <w:r>
              <w:rPr>
                <w:b/>
                <w:bCs/>
              </w:rPr>
              <w:t>sinistro</w:t>
            </w:r>
            <w:r>
              <w:t xml:space="preserve"> della scena. Nei pressi della grotta ci sono:</w:t>
            </w:r>
          </w:p>
          <w:p w14:paraId="2325AF6E" w14:textId="77777777" w:rsidR="00171DBB" w:rsidRDefault="0074233C">
            <w:pPr>
              <w:pStyle w:val="Paragrafoelenco"/>
              <w:numPr>
                <w:ilvl w:val="0"/>
                <w:numId w:val="3"/>
              </w:numPr>
            </w:pPr>
            <w:r>
              <w:t>La sacra famiglia</w:t>
            </w:r>
          </w:p>
          <w:p w14:paraId="77C7E19B" w14:textId="77777777" w:rsidR="00171DBB" w:rsidRDefault="0074233C">
            <w:pPr>
              <w:pStyle w:val="Paragrafoelenco"/>
              <w:numPr>
                <w:ilvl w:val="0"/>
                <w:numId w:val="3"/>
              </w:numPr>
            </w:pPr>
            <w:r>
              <w:t>Il bue</w:t>
            </w:r>
          </w:p>
          <w:p w14:paraId="4A26DE8F" w14:textId="77777777" w:rsidR="00171DBB" w:rsidRDefault="0074233C">
            <w:pPr>
              <w:pStyle w:val="Paragrafoelenco"/>
              <w:numPr>
                <w:ilvl w:val="0"/>
                <w:numId w:val="3"/>
              </w:numPr>
            </w:pPr>
            <w:r>
              <w:t>L’asi</w:t>
            </w:r>
            <w:r>
              <w:t>nello</w:t>
            </w:r>
          </w:p>
          <w:p w14:paraId="5034F97A" w14:textId="77777777" w:rsidR="00171DBB" w:rsidRDefault="0074233C">
            <w:pPr>
              <w:pStyle w:val="Paragrafoelenco"/>
              <w:numPr>
                <w:ilvl w:val="0"/>
                <w:numId w:val="3"/>
              </w:numPr>
            </w:pPr>
            <w:r>
              <w:t>Due servitrici.</w:t>
            </w:r>
          </w:p>
          <w:p w14:paraId="1B539BE2" w14:textId="77777777" w:rsidR="00171DBB" w:rsidRDefault="0074233C">
            <w:r>
              <w:t>I Re Magi hanno portato a termine il loro viaggio e stanno offrendo i loro omaggi al Bambino.</w:t>
            </w:r>
          </w:p>
          <w:p w14:paraId="718FE96B" w14:textId="77777777" w:rsidR="00171DBB" w:rsidRDefault="0074233C">
            <w:r>
              <w:t>I re magi simboleggiano le 3 fasi della vita umana:</w:t>
            </w:r>
          </w:p>
          <w:p w14:paraId="38FA902E" w14:textId="77777777" w:rsidR="00171DBB" w:rsidRDefault="0074233C">
            <w:pPr>
              <w:pStyle w:val="Paragrafoelenco"/>
              <w:numPr>
                <w:ilvl w:val="0"/>
                <w:numId w:val="29"/>
              </w:numPr>
            </w:pPr>
            <w:r>
              <w:t>Il re di destra rappresenta la giovinezza</w:t>
            </w:r>
          </w:p>
          <w:p w14:paraId="7F79F42C" w14:textId="77777777" w:rsidR="00171DBB" w:rsidRDefault="0074233C">
            <w:pPr>
              <w:pStyle w:val="Paragrafoelenco"/>
              <w:numPr>
                <w:ilvl w:val="0"/>
                <w:numId w:val="29"/>
              </w:numPr>
            </w:pPr>
            <w:r>
              <w:t xml:space="preserve">Il re al centro rappresenta la </w:t>
            </w:r>
            <w:r>
              <w:t>maturità</w:t>
            </w:r>
          </w:p>
          <w:p w14:paraId="0499366C" w14:textId="77777777" w:rsidR="00171DBB" w:rsidRDefault="0074233C">
            <w:pPr>
              <w:pStyle w:val="Paragrafoelenco"/>
              <w:numPr>
                <w:ilvl w:val="0"/>
                <w:numId w:val="29"/>
              </w:numPr>
            </w:pPr>
            <w:r>
              <w:t>Il re a sinistra rappresenta l’anzianità</w:t>
            </w:r>
          </w:p>
          <w:p w14:paraId="3A5A831A" w14:textId="77777777" w:rsidR="00171DBB" w:rsidRDefault="0074233C">
            <w:pPr>
              <w:shd w:val="clear" w:color="auto" w:fill="F1F1F1"/>
              <w:jc w:val="center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52161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4A6B37E9" wp14:editId="2B639EF6">
                  <wp:extent cx="585279" cy="1838325"/>
                  <wp:effectExtent l="0" t="0" r="5715" b="0"/>
                  <wp:docPr id="8" name="Immagine 8" descr="Particolare Palla Strozzi committente Adorazione Magi Gentile da Fabriano analisi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rticolare Palla Strozzi committente Adorazione Magi Gentile da Fabriano analisi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08" cy="187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45E01" w14:textId="77777777" w:rsidR="00171DBB" w:rsidRDefault="0074233C">
            <w:pPr>
              <w:pStyle w:val="wp-caption-text"/>
              <w:shd w:val="clear" w:color="auto" w:fill="F1F1F1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i/>
                <w:iCs/>
                <w:color w:val="999999"/>
                <w:sz w:val="22"/>
                <w:szCs w:val="22"/>
              </w:rPr>
            </w:pPr>
            <w:r>
              <w:rPr>
                <w:rFonts w:ascii="inherit" w:hAnsi="inherit" w:cs="Arial"/>
                <w:i/>
                <w:iCs/>
                <w:color w:val="999999"/>
                <w:sz w:val="22"/>
                <w:szCs w:val="22"/>
              </w:rPr>
              <w:t>Particolare dell’uomo con il falco</w:t>
            </w:r>
          </w:p>
          <w:p w14:paraId="4E7712DF" w14:textId="7761362E" w:rsidR="00171DBB" w:rsidRDefault="00171DBB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  <w:p w14:paraId="1352249C" w14:textId="5BC6D634" w:rsidR="00171DBB" w:rsidRDefault="0074233C">
            <w:pPr>
              <w:spacing w:after="160"/>
            </w:pPr>
            <w:r>
              <w:t xml:space="preserve">Vediamo anche il </w:t>
            </w:r>
            <w:r>
              <w:rPr>
                <w:b/>
                <w:bCs/>
              </w:rPr>
              <w:t>committente</w:t>
            </w:r>
            <w:r>
              <w:t xml:space="preserve"> dell’opera: </w:t>
            </w:r>
            <w:r>
              <w:rPr>
                <w:b/>
                <w:bCs/>
              </w:rPr>
              <w:t>Onofrio Strozzi</w:t>
            </w:r>
            <w:r>
              <w:t xml:space="preserve">. Onofrio Strozzi è uno degli uomini più ricco di Firenze. Ha commissionato questa pala a Gentile da </w:t>
            </w:r>
            <w:r>
              <w:t>Fabriano perché vuole ricordare a tutti il suo potere e la sua ricchezza.</w:t>
            </w:r>
          </w:p>
        </w:tc>
      </w:tr>
      <w:tr w:rsidR="00171DBB" w14:paraId="549A7D57" w14:textId="77777777">
        <w:tc>
          <w:tcPr>
            <w:tcW w:w="1980" w:type="dxa"/>
          </w:tcPr>
          <w:p w14:paraId="7EB685C8" w14:textId="370EA142" w:rsidR="00171DBB" w:rsidRDefault="0074233C">
            <w:r>
              <w:lastRenderedPageBreak/>
              <w:t xml:space="preserve">Ci sono </w:t>
            </w:r>
            <w:r>
              <w:rPr>
                <w:b/>
                <w:bCs/>
              </w:rPr>
              <w:t>3 cuspidi</w:t>
            </w:r>
            <w:r>
              <w:t xml:space="preserve"> nella parte superiore</w:t>
            </w:r>
          </w:p>
        </w:tc>
        <w:tc>
          <w:tcPr>
            <w:tcW w:w="7648" w:type="dxa"/>
          </w:tcPr>
          <w:p w14:paraId="3B3753E6" w14:textId="6A9C1648" w:rsidR="00171DBB" w:rsidRDefault="0074233C">
            <w:r>
              <w:rPr>
                <w:rFonts w:ascii="Arial" w:hAnsi="Arial" w:cs="Arial"/>
                <w:noProof/>
                <w:color w:val="BD1E2C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2E033EA2" wp14:editId="2081D034">
                  <wp:extent cx="4524375" cy="5515343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373" cy="55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DBB" w14:paraId="1D08E468" w14:textId="77777777">
        <w:tc>
          <w:tcPr>
            <w:tcW w:w="1980" w:type="dxa"/>
          </w:tcPr>
          <w:p w14:paraId="043EBF49" w14:textId="1B122257" w:rsidR="00171DBB" w:rsidRDefault="0074233C">
            <w:r>
              <w:t xml:space="preserve">Infine c’è la </w:t>
            </w:r>
            <w:r>
              <w:rPr>
                <w:b/>
                <w:bCs/>
              </w:rPr>
              <w:t>predella</w:t>
            </w:r>
          </w:p>
        </w:tc>
        <w:tc>
          <w:tcPr>
            <w:tcW w:w="7648" w:type="dxa"/>
          </w:tcPr>
          <w:p w14:paraId="682AEA83" w14:textId="77777777" w:rsidR="00171DBB" w:rsidRDefault="0074233C">
            <w:pPr>
              <w:shd w:val="clear" w:color="auto" w:fill="F1F1F1"/>
              <w:jc w:val="center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52161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56246480" wp14:editId="3B4284F6">
                  <wp:extent cx="4157980" cy="586293"/>
                  <wp:effectExtent l="0" t="0" r="0" b="4445"/>
                  <wp:docPr id="10" name="Immagine 10" descr="Particolare predella Adorazione Magi Gentile da Fabriano analisi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rticolare predella Adorazione Magi Gentile da Fabriano analisi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643" cy="59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37F4D" w14:textId="77777777" w:rsidR="00171DBB" w:rsidRDefault="0074233C">
            <w:pPr>
              <w:pStyle w:val="wp-caption-text"/>
              <w:shd w:val="clear" w:color="auto" w:fill="F1F1F1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i/>
                <w:iCs/>
                <w:color w:val="999999"/>
                <w:sz w:val="22"/>
                <w:szCs w:val="22"/>
              </w:rPr>
            </w:pPr>
            <w:r>
              <w:rPr>
                <w:rFonts w:ascii="inherit" w:hAnsi="inherit" w:cs="Arial"/>
                <w:i/>
                <w:iCs/>
                <w:color w:val="999999"/>
                <w:sz w:val="22"/>
                <w:szCs w:val="22"/>
              </w:rPr>
              <w:t>Particolare della predella</w:t>
            </w:r>
          </w:p>
          <w:p w14:paraId="56E79366" w14:textId="77777777" w:rsidR="00171DBB" w:rsidRDefault="0074233C">
            <w:r>
              <w:t xml:space="preserve">Questa predella è costituita da </w:t>
            </w:r>
            <w:r>
              <w:rPr>
                <w:b/>
                <w:bCs/>
              </w:rPr>
              <w:t xml:space="preserve">3 scene che rappresentano i 3 momenti più </w:t>
            </w:r>
            <w:r>
              <w:rPr>
                <w:b/>
                <w:bCs/>
              </w:rPr>
              <w:t>importanti dell’infanzia di Gesù.</w:t>
            </w:r>
          </w:p>
          <w:p w14:paraId="0D0E9583" w14:textId="77777777" w:rsidR="00171DBB" w:rsidRDefault="0074233C">
            <w:pPr>
              <w:pStyle w:val="Paragrafoelenco"/>
              <w:numPr>
                <w:ilvl w:val="0"/>
                <w:numId w:val="31"/>
              </w:numPr>
            </w:pPr>
            <w:r>
              <w:t>Natività</w:t>
            </w:r>
          </w:p>
          <w:p w14:paraId="038A73D2" w14:textId="77777777" w:rsidR="00171DBB" w:rsidRDefault="0074233C">
            <w:pPr>
              <w:pStyle w:val="Paragrafoelenco"/>
              <w:numPr>
                <w:ilvl w:val="0"/>
                <w:numId w:val="31"/>
              </w:numPr>
            </w:pPr>
            <w:r>
              <w:t>Fuga in Egitto</w:t>
            </w:r>
          </w:p>
          <w:p w14:paraId="763CFED3" w14:textId="5B05AF7A" w:rsidR="00171DBB" w:rsidRDefault="0074233C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  <w:noProof/>
                <w:color w:val="BD1E2C"/>
                <w:sz w:val="27"/>
                <w:szCs w:val="27"/>
                <w:bdr w:val="none" w:sz="0" w:space="0" w:color="auto" w:frame="1"/>
              </w:rPr>
            </w:pPr>
            <w:r>
              <w:t>Presentazione di Gesù al Tempio</w:t>
            </w:r>
          </w:p>
        </w:tc>
      </w:tr>
    </w:tbl>
    <w:p w14:paraId="246820D5" w14:textId="77777777" w:rsidR="00171DBB" w:rsidRDefault="00171DBB"/>
    <w:p w14:paraId="6FB6A38A" w14:textId="77777777" w:rsidR="00171DBB" w:rsidRDefault="00171DBB"/>
    <w:p w14:paraId="1BA856E0" w14:textId="4466C576" w:rsidR="00171DBB" w:rsidRDefault="0074233C">
      <w:pPr>
        <w:spacing w:line="259" w:lineRule="auto"/>
      </w:pPr>
      <w:r>
        <w:br w:type="page"/>
      </w:r>
    </w:p>
    <w:p w14:paraId="617A1DD3" w14:textId="77777777" w:rsidR="0084245B" w:rsidRDefault="0084245B" w:rsidP="0084245B">
      <w:pPr>
        <w:jc w:val="center"/>
      </w:pPr>
      <w:r>
        <w:lastRenderedPageBreak/>
        <w:t>TRACCIA PER VERIFICA ORALE</w:t>
      </w:r>
    </w:p>
    <w:p w14:paraId="35DD7F14" w14:textId="74629367" w:rsidR="00171DBB" w:rsidRDefault="0074233C">
      <w:r>
        <w:t>LA PALA “L’ADORAZIONE DEI MAGI” DI GENTILE DA FABRIANO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7610"/>
      </w:tblGrid>
      <w:tr w:rsidR="00171DBB" w14:paraId="691D95D5" w14:textId="77777777">
        <w:tc>
          <w:tcPr>
            <w:tcW w:w="2018" w:type="dxa"/>
          </w:tcPr>
          <w:p w14:paraId="0D60F1FE" w14:textId="77777777" w:rsidR="00171DBB" w:rsidRDefault="0074233C">
            <w:r>
              <w:t>CHI L’HA REALIZZATA?</w:t>
            </w:r>
          </w:p>
        </w:tc>
        <w:tc>
          <w:tcPr>
            <w:tcW w:w="7610" w:type="dxa"/>
          </w:tcPr>
          <w:p w14:paraId="5B305AF0" w14:textId="4251766B" w:rsidR="00171DBB" w:rsidRDefault="00171DBB"/>
        </w:tc>
      </w:tr>
      <w:tr w:rsidR="00171DBB" w14:paraId="00B5E5A3" w14:textId="77777777">
        <w:tc>
          <w:tcPr>
            <w:tcW w:w="2018" w:type="dxa"/>
          </w:tcPr>
          <w:p w14:paraId="2F09F4C1" w14:textId="77777777" w:rsidR="00171DBB" w:rsidRDefault="0074233C">
            <w:r>
              <w:t>QUANDO?</w:t>
            </w:r>
          </w:p>
        </w:tc>
        <w:tc>
          <w:tcPr>
            <w:tcW w:w="7610" w:type="dxa"/>
          </w:tcPr>
          <w:p w14:paraId="2BFF6AEE" w14:textId="4A38CFD8" w:rsidR="00171DBB" w:rsidRDefault="00171DBB"/>
        </w:tc>
      </w:tr>
      <w:tr w:rsidR="00171DBB" w14:paraId="51616DE4" w14:textId="77777777">
        <w:tc>
          <w:tcPr>
            <w:tcW w:w="2018" w:type="dxa"/>
          </w:tcPr>
          <w:p w14:paraId="5D374207" w14:textId="77777777" w:rsidR="00171DBB" w:rsidRDefault="0074233C">
            <w:r>
              <w:t>Scena principale ritrae cosa?</w:t>
            </w:r>
          </w:p>
        </w:tc>
        <w:tc>
          <w:tcPr>
            <w:tcW w:w="7610" w:type="dxa"/>
          </w:tcPr>
          <w:p w14:paraId="3E25F62A" w14:textId="008A7DAB" w:rsidR="00171DBB" w:rsidRDefault="00171DBB">
            <w:pPr>
              <w:spacing w:after="160"/>
            </w:pPr>
          </w:p>
        </w:tc>
      </w:tr>
      <w:tr w:rsidR="00171DBB" w14:paraId="781FD249" w14:textId="77777777">
        <w:tc>
          <w:tcPr>
            <w:tcW w:w="2018" w:type="dxa"/>
          </w:tcPr>
          <w:p w14:paraId="31907C38" w14:textId="77777777" w:rsidR="00171DBB" w:rsidRDefault="0074233C">
            <w:r>
              <w:t xml:space="preserve">Parlo delle </w:t>
            </w:r>
            <w:r>
              <w:rPr>
                <w:b/>
                <w:bCs/>
              </w:rPr>
              <w:t xml:space="preserve">lunette </w:t>
            </w:r>
            <w:r>
              <w:t xml:space="preserve">nella parte </w:t>
            </w:r>
            <w:r>
              <w:t>alta della composizione</w:t>
            </w:r>
          </w:p>
          <w:p w14:paraId="5B8E6C2D" w14:textId="77777777" w:rsidR="00171DBB" w:rsidRDefault="00171DBB"/>
        </w:tc>
        <w:tc>
          <w:tcPr>
            <w:tcW w:w="7610" w:type="dxa"/>
          </w:tcPr>
          <w:p w14:paraId="37201353" w14:textId="77777777" w:rsidR="00171DBB" w:rsidRDefault="0074233C">
            <w:pPr>
              <w:pStyle w:val="Paragrafoelenco"/>
              <w:numPr>
                <w:ilvl w:val="0"/>
                <w:numId w:val="38"/>
              </w:numPr>
              <w:ind w:left="423"/>
              <w:rPr>
                <w:b/>
                <w:bCs/>
              </w:rPr>
            </w:pPr>
            <w:r>
              <w:rPr>
                <w:b/>
                <w:bCs/>
              </w:rPr>
              <w:t>In alto a sinistra vediamo...</w:t>
            </w:r>
          </w:p>
          <w:p w14:paraId="6492320A" w14:textId="77777777" w:rsidR="00171DBB" w:rsidRDefault="0074233C">
            <w:pPr>
              <w:pStyle w:val="Paragrafoelenco"/>
              <w:numPr>
                <w:ilvl w:val="0"/>
                <w:numId w:val="38"/>
              </w:numPr>
              <w:ind w:left="447"/>
              <w:rPr>
                <w:b/>
                <w:bCs/>
              </w:rPr>
            </w:pPr>
            <w:r>
              <w:rPr>
                <w:b/>
                <w:bCs/>
              </w:rPr>
              <w:t>Al centro vediamo...</w:t>
            </w:r>
          </w:p>
          <w:p w14:paraId="57969022" w14:textId="77777777" w:rsidR="00171DBB" w:rsidRDefault="0074233C">
            <w:pPr>
              <w:pStyle w:val="Paragrafoelenco"/>
              <w:numPr>
                <w:ilvl w:val="0"/>
                <w:numId w:val="38"/>
              </w:numPr>
              <w:ind w:left="447"/>
              <w:rPr>
                <w:b/>
                <w:bCs/>
              </w:rPr>
            </w:pPr>
            <w:r>
              <w:rPr>
                <w:b/>
                <w:bCs/>
              </w:rPr>
              <w:t>A destra vediamo...</w:t>
            </w:r>
          </w:p>
          <w:p w14:paraId="01D8E041" w14:textId="1810781E" w:rsidR="00171DBB" w:rsidRDefault="00171DBB"/>
        </w:tc>
      </w:tr>
      <w:tr w:rsidR="00171DBB" w14:paraId="201DA949" w14:textId="77777777">
        <w:tc>
          <w:tcPr>
            <w:tcW w:w="2018" w:type="dxa"/>
          </w:tcPr>
          <w:p w14:paraId="77D32EF5" w14:textId="77777777" w:rsidR="00171DBB" w:rsidRDefault="0074233C">
            <w:r>
              <w:t>LA PARTE CENTRALE</w:t>
            </w:r>
          </w:p>
          <w:p w14:paraId="7BBD6842" w14:textId="7E0DD39A" w:rsidR="00171DBB" w:rsidRDefault="00171DBB"/>
        </w:tc>
        <w:tc>
          <w:tcPr>
            <w:tcW w:w="7610" w:type="dxa"/>
          </w:tcPr>
          <w:p w14:paraId="24FB708C" w14:textId="77777777" w:rsidR="00171DBB" w:rsidRDefault="0074233C">
            <w:pPr>
              <w:spacing w:after="160"/>
            </w:pPr>
            <w:r>
              <w:t>Al centro della composizione ci sono...</w:t>
            </w:r>
          </w:p>
          <w:p w14:paraId="196D84A3" w14:textId="77777777" w:rsidR="00171DBB" w:rsidRDefault="0074233C">
            <w:pPr>
              <w:pStyle w:val="Paragrafoelenco"/>
              <w:numPr>
                <w:ilvl w:val="0"/>
                <w:numId w:val="36"/>
              </w:numPr>
            </w:pPr>
            <w:r>
              <w:t>I re magi (cosa simboleggiano)</w:t>
            </w:r>
          </w:p>
          <w:p w14:paraId="5119A895" w14:textId="77777777" w:rsidR="00171DBB" w:rsidRDefault="0074233C">
            <w:pPr>
              <w:pStyle w:val="Paragrafoelenco"/>
              <w:numPr>
                <w:ilvl w:val="0"/>
                <w:numId w:val="36"/>
              </w:numPr>
            </w:pPr>
            <w:r>
              <w:t>La grotta</w:t>
            </w:r>
          </w:p>
          <w:p w14:paraId="0D80C54C" w14:textId="50167A8B" w:rsidR="00171DBB" w:rsidRDefault="0074233C">
            <w:pPr>
              <w:pStyle w:val="Paragrafoelenco"/>
              <w:numPr>
                <w:ilvl w:val="0"/>
                <w:numId w:val="36"/>
              </w:numPr>
            </w:pPr>
            <w:r>
              <w:t>Il committente dell’opera Onofrio Strozzi</w:t>
            </w:r>
          </w:p>
        </w:tc>
      </w:tr>
      <w:tr w:rsidR="00171DBB" w14:paraId="68F9B746" w14:textId="77777777">
        <w:tc>
          <w:tcPr>
            <w:tcW w:w="2018" w:type="dxa"/>
          </w:tcPr>
          <w:p w14:paraId="2CF42399" w14:textId="77777777" w:rsidR="00171DBB" w:rsidRDefault="0074233C">
            <w:r>
              <w:t xml:space="preserve">Ci sono </w:t>
            </w:r>
            <w:r>
              <w:rPr>
                <w:b/>
                <w:bCs/>
              </w:rPr>
              <w:t>3 cuspidi</w:t>
            </w:r>
            <w:r>
              <w:t xml:space="preserve"> nella parte superiore</w:t>
            </w:r>
          </w:p>
        </w:tc>
        <w:tc>
          <w:tcPr>
            <w:tcW w:w="7610" w:type="dxa"/>
          </w:tcPr>
          <w:p w14:paraId="3B68312F" w14:textId="77777777" w:rsidR="00171DBB" w:rsidRDefault="0074233C">
            <w:pPr>
              <w:pStyle w:val="Paragrafoelenco"/>
              <w:numPr>
                <w:ilvl w:val="0"/>
                <w:numId w:val="39"/>
              </w:numPr>
            </w:pPr>
            <w:r>
              <w:t>Nella cuspide a sinistra vediamo</w:t>
            </w:r>
          </w:p>
          <w:p w14:paraId="10CDA57F" w14:textId="77777777" w:rsidR="00171DBB" w:rsidRDefault="0074233C">
            <w:pPr>
              <w:pStyle w:val="Paragrafoelenco"/>
              <w:numPr>
                <w:ilvl w:val="0"/>
                <w:numId w:val="39"/>
              </w:numPr>
            </w:pPr>
            <w:r>
              <w:t>Nella cuspide al centro vediamo</w:t>
            </w:r>
          </w:p>
          <w:p w14:paraId="2D066266" w14:textId="38DAB938" w:rsidR="00171DBB" w:rsidRDefault="0074233C">
            <w:pPr>
              <w:pStyle w:val="Paragrafoelenco"/>
              <w:numPr>
                <w:ilvl w:val="0"/>
                <w:numId w:val="39"/>
              </w:numPr>
            </w:pPr>
            <w:r>
              <w:t>Nella cuspide a destra vediamo</w:t>
            </w:r>
          </w:p>
        </w:tc>
      </w:tr>
      <w:tr w:rsidR="00171DBB" w14:paraId="6DE1759B" w14:textId="77777777">
        <w:tc>
          <w:tcPr>
            <w:tcW w:w="2018" w:type="dxa"/>
          </w:tcPr>
          <w:p w14:paraId="4EF8D890" w14:textId="77777777" w:rsidR="00171DBB" w:rsidRDefault="0074233C">
            <w:r>
              <w:t xml:space="preserve">Infine c’è la </w:t>
            </w:r>
            <w:r>
              <w:rPr>
                <w:b/>
                <w:bCs/>
              </w:rPr>
              <w:t>predella</w:t>
            </w:r>
          </w:p>
        </w:tc>
        <w:tc>
          <w:tcPr>
            <w:tcW w:w="7610" w:type="dxa"/>
          </w:tcPr>
          <w:p w14:paraId="299FADF6" w14:textId="1237451F" w:rsidR="00171DBB" w:rsidRDefault="0074233C">
            <w:pPr>
              <w:rPr>
                <w:noProof/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</w:rPr>
              <w:t>Le 3 scene rappresentano...</w:t>
            </w:r>
          </w:p>
        </w:tc>
      </w:tr>
    </w:tbl>
    <w:p w14:paraId="7D69A0D5" w14:textId="77777777" w:rsidR="00171DBB" w:rsidRDefault="00171DBB"/>
    <w:p w14:paraId="584C1060" w14:textId="77777777" w:rsidR="00171DBB" w:rsidRDefault="00171DBB"/>
    <w:p w14:paraId="28B1743E" w14:textId="77777777" w:rsidR="00171DBB" w:rsidRDefault="00171DBB"/>
    <w:p w14:paraId="470DBB0B" w14:textId="7B8D8495" w:rsidR="00171DBB" w:rsidRDefault="00171DBB">
      <w:pPr>
        <w:jc w:val="center"/>
      </w:pPr>
    </w:p>
    <w:sectPr w:rsidR="00171DBB">
      <w:headerReference w:type="default" r:id="rId16"/>
      <w:footerReference w:type="default" r:id="rId1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AB10" w14:textId="77777777" w:rsidR="00171DBB" w:rsidRDefault="0074233C">
      <w:pPr>
        <w:spacing w:after="0" w:line="240" w:lineRule="auto"/>
      </w:pPr>
      <w:r>
        <w:separator/>
      </w:r>
    </w:p>
  </w:endnote>
  <w:endnote w:type="continuationSeparator" w:id="0">
    <w:p w14:paraId="322E937E" w14:textId="77777777" w:rsidR="00171DBB" w:rsidRDefault="0074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821483"/>
      <w:docPartObj>
        <w:docPartGallery w:val="Page Numbers (Bottom of Page)"/>
        <w:docPartUnique/>
      </w:docPartObj>
    </w:sdtPr>
    <w:sdtEndPr/>
    <w:sdtContent>
      <w:p w14:paraId="3A491D27" w14:textId="164158F2" w:rsidR="00171DBB" w:rsidRDefault="0074233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hyperlink r:id="rId1" w:history="1">
          <w:r w:rsidRPr="0074233C">
            <w:rPr>
              <w:rStyle w:val="Collegamentoipertestuale"/>
              <w:sz w:val="20"/>
              <w:szCs w:val="20"/>
            </w:rPr>
            <w:t>https://www.sostegno-superiori.it/</w:t>
          </w:r>
        </w:hyperlink>
        <w:r>
          <w:t xml:space="preserve"> </w:t>
        </w:r>
      </w:p>
    </w:sdtContent>
  </w:sdt>
  <w:p w14:paraId="27D7B49B" w14:textId="77777777" w:rsidR="00171DBB" w:rsidRDefault="00171D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F0BA" w14:textId="77777777" w:rsidR="00171DBB" w:rsidRDefault="0074233C">
      <w:pPr>
        <w:spacing w:after="0" w:line="240" w:lineRule="auto"/>
      </w:pPr>
      <w:r>
        <w:separator/>
      </w:r>
    </w:p>
  </w:footnote>
  <w:footnote w:type="continuationSeparator" w:id="0">
    <w:p w14:paraId="146E0E74" w14:textId="77777777" w:rsidR="00171DBB" w:rsidRDefault="0074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A31C" w14:textId="30AFC083" w:rsidR="00171DBB" w:rsidRDefault="0074233C">
    <w:pPr>
      <w:pStyle w:val="Intestazione"/>
    </w:pPr>
    <w:r w:rsidRPr="0074233C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92998" wp14:editId="1F40CEB1">
              <wp:simplePos x="0" y="0"/>
              <wp:positionH relativeFrom="column">
                <wp:posOffset>4610100</wp:posOffset>
              </wp:positionH>
              <wp:positionV relativeFrom="paragraph">
                <wp:posOffset>-286385</wp:posOffset>
              </wp:positionV>
              <wp:extent cx="1962150" cy="1019175"/>
              <wp:effectExtent l="0" t="0" r="0" b="9525"/>
              <wp:wrapNone/>
              <wp:docPr id="1821499847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019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C0171B" w14:textId="77777777" w:rsidR="0074233C" w:rsidRDefault="0074233C" w:rsidP="007423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081B7A" wp14:editId="1F12D630">
                                <wp:extent cx="1772920" cy="819150"/>
                                <wp:effectExtent l="0" t="0" r="0" b="0"/>
                                <wp:docPr id="2060341437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0341437" name="Immagine 20603414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2920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9299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63pt;margin-top:-22.55pt;width:154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NUNAIAAGYEAAAOAAAAZHJzL2Uyb0RvYy54bWysVEuP2jAQvlfqf7B8LyEU2CUirCgrqkpo&#10;dyW22rNxbBLJ8bi2IaG/vmMnPLrtqSoHM+MZz+P7ZjJ/aGtFjsK6CnRO08GQEqE5FJXe5/T76/rT&#10;PSXOM10wBVrk9CQcfVh8/DBvTCZGUIIqhCUYRLusMTktvTdZkjheipq5ARih0SjB1syjavdJYVmD&#10;0WuVjIbDadKALYwFLpzD28fOSBcxvpSC+2cpnfBE5RRr8/G08dyFM1nMWba3zJQV78tg/1BFzSqN&#10;SS+hHpln5GCrP0LVFbfgQPoBhzoBKSsuYg/YTTp81822ZEbEXhAcZy4wuf8Xlj8dt+bFEt9+gRYJ&#10;DIA0xmUOL0M/rbR1+MdKCdoRwtMFNtF6wsOj2XSUTtDE0ZYO01l6NwlxkutzY53/KqAmQcipRV4i&#10;XOy4cb5zPbuEbA5UVawrpaJycitlyZEhhch8AQ0lijmPlzldx1+f7bdnSpMmp9PPWFiIoiHE61Ip&#10;jcVduwySb3dt3/oOihMiYqEbFmf4usKqN5jyhVmcDuwUJ94/4yEVYBLoJUpKsD//dh/8kTS0UtLg&#10;tOXU/TgwK7CTbxrpnKXjcRjPqIwndyNU7K1ld2vRh3oFiEaKu2V4FIO/V2dRWqjfcDGWISuamOaY&#10;O6f+LK58twO4WFwsl9EJB9Iwv9Fbw0PoAFrg5LV9Y9b0xHnk/AnOc8myd/x1vh3cy4MHWUVyA8Ad&#10;qj3uOMxxPPrFC9tyq0ev6+dh8QsAAP//AwBQSwMEFAAGAAgAAAAhACcCV3TkAAAADAEAAA8AAABk&#10;cnMvZG93bnJldi54bWxMj8FOwzAQRO9I/IO1SNxaJ6VpUYhTIQSCSo1KAxJXN16SQGxHttuEfj3b&#10;E9x2d0azb7LVqDt2ROdbawTE0wgYmsqq1tQC3t+eJrfAfJBGyc4aFPCDHlb55UUmU2UHs8NjGWpG&#10;IcanUkATQp9y7qsGtfRT26Mh7dM6LQOtrubKyYHCdcdnUbTgWraGPjSyx4cGq+/yoAV8DOWz267X&#10;X6/9S3Hanspig4+FENdX4/0dsIBj+DPDGZ/QISemvT0Y5VknYDlbUJcgYDJPYmBnR3ST0GlPU5zM&#10;gecZ/18i/wUAAP//AwBQSwECLQAUAAYACAAAACEAtoM4kv4AAADhAQAAEwAAAAAAAAAAAAAAAAAA&#10;AAAAW0NvbnRlbnRfVHlwZXNdLnhtbFBLAQItABQABgAIAAAAIQA4/SH/1gAAAJQBAAALAAAAAAAA&#10;AAAAAAAAAC8BAABfcmVscy8ucmVsc1BLAQItABQABgAIAAAAIQBZdbNUNAIAAGYEAAAOAAAAAAAA&#10;AAAAAAAAAC4CAABkcnMvZTJvRG9jLnhtbFBLAQItABQABgAIAAAAIQAnAld05AAAAAwBAAAPAAAA&#10;AAAAAAAAAAAAAI4EAABkcnMvZG93bnJldi54bWxQSwUGAAAAAAQABADzAAAAnwUAAAAA&#10;" fillcolor="window" stroked="f" strokeweight=".5pt">
              <v:textbox>
                <w:txbxContent>
                  <w:p w14:paraId="4CC0171B" w14:textId="77777777" w:rsidR="0074233C" w:rsidRDefault="0074233C" w:rsidP="0074233C">
                    <w:r>
                      <w:rPr>
                        <w:noProof/>
                      </w:rPr>
                      <w:drawing>
                        <wp:inline distT="0" distB="0" distL="0" distR="0" wp14:anchorId="31081B7A" wp14:editId="1F12D630">
                          <wp:extent cx="1772920" cy="819150"/>
                          <wp:effectExtent l="0" t="0" r="0" b="0"/>
                          <wp:docPr id="2060341437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60341437" name="Immagine 206034143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2920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1AB"/>
    <w:multiLevelType w:val="hybridMultilevel"/>
    <w:tmpl w:val="6CDCC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682"/>
    <w:multiLevelType w:val="multilevel"/>
    <w:tmpl w:val="7B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F306E"/>
    <w:multiLevelType w:val="hybridMultilevel"/>
    <w:tmpl w:val="4C2A3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08E"/>
    <w:multiLevelType w:val="multilevel"/>
    <w:tmpl w:val="D7CC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D08CF"/>
    <w:multiLevelType w:val="hybridMultilevel"/>
    <w:tmpl w:val="2AF8F476"/>
    <w:lvl w:ilvl="0" w:tplc="18DE605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4B96"/>
    <w:multiLevelType w:val="hybridMultilevel"/>
    <w:tmpl w:val="EBBE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5D6B"/>
    <w:multiLevelType w:val="hybridMultilevel"/>
    <w:tmpl w:val="7C766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4137"/>
    <w:multiLevelType w:val="hybridMultilevel"/>
    <w:tmpl w:val="521A2392"/>
    <w:lvl w:ilvl="0" w:tplc="18DE605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D5ED6"/>
    <w:multiLevelType w:val="hybridMultilevel"/>
    <w:tmpl w:val="969E9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C5A79"/>
    <w:multiLevelType w:val="multilevel"/>
    <w:tmpl w:val="1B7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B776D"/>
    <w:multiLevelType w:val="multilevel"/>
    <w:tmpl w:val="E5D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E7063"/>
    <w:multiLevelType w:val="multilevel"/>
    <w:tmpl w:val="A94A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35AEF"/>
    <w:multiLevelType w:val="hybridMultilevel"/>
    <w:tmpl w:val="BE4AB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D5A8B"/>
    <w:multiLevelType w:val="hybridMultilevel"/>
    <w:tmpl w:val="7C7660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3102F"/>
    <w:multiLevelType w:val="hybridMultilevel"/>
    <w:tmpl w:val="32DC8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F7B2E"/>
    <w:multiLevelType w:val="hybridMultilevel"/>
    <w:tmpl w:val="BA90A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F13B2"/>
    <w:multiLevelType w:val="hybridMultilevel"/>
    <w:tmpl w:val="A22E3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1C21"/>
    <w:multiLevelType w:val="hybridMultilevel"/>
    <w:tmpl w:val="C0283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7301"/>
    <w:multiLevelType w:val="hybridMultilevel"/>
    <w:tmpl w:val="BEC40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94930"/>
    <w:multiLevelType w:val="hybridMultilevel"/>
    <w:tmpl w:val="9CE8FA22"/>
    <w:lvl w:ilvl="0" w:tplc="E974C19E">
      <w:start w:val="5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74CC09CE"/>
    <w:multiLevelType w:val="multilevel"/>
    <w:tmpl w:val="893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CB4897"/>
    <w:multiLevelType w:val="hybridMultilevel"/>
    <w:tmpl w:val="24425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460F2"/>
    <w:multiLevelType w:val="multilevel"/>
    <w:tmpl w:val="F2EA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1542828">
    <w:abstractNumId w:val="16"/>
  </w:num>
  <w:num w:numId="2" w16cid:durableId="1492138120">
    <w:abstractNumId w:val="2"/>
  </w:num>
  <w:num w:numId="3" w16cid:durableId="1646466592">
    <w:abstractNumId w:val="7"/>
  </w:num>
  <w:num w:numId="4" w16cid:durableId="11287386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1287386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1287386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1287386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1287386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1287386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474366163">
    <w:abstractNumId w:val="9"/>
  </w:num>
  <w:num w:numId="11" w16cid:durableId="67495807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67495807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67495807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67495807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67495807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411538409">
    <w:abstractNumId w:val="10"/>
  </w:num>
  <w:num w:numId="17" w16cid:durableId="8415419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8415419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8415419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699479943">
    <w:abstractNumId w:val="22"/>
  </w:num>
  <w:num w:numId="21" w16cid:durableId="60033900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60033900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60033900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60033900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60033900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60033900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983005942">
    <w:abstractNumId w:val="4"/>
  </w:num>
  <w:num w:numId="28" w16cid:durableId="777991232">
    <w:abstractNumId w:val="0"/>
  </w:num>
  <w:num w:numId="29" w16cid:durableId="1962345053">
    <w:abstractNumId w:val="17"/>
  </w:num>
  <w:num w:numId="30" w16cid:durableId="357047010">
    <w:abstractNumId w:val="5"/>
  </w:num>
  <w:num w:numId="31" w16cid:durableId="1634629484">
    <w:abstractNumId w:val="12"/>
  </w:num>
  <w:num w:numId="32" w16cid:durableId="11031335">
    <w:abstractNumId w:val="14"/>
  </w:num>
  <w:num w:numId="33" w16cid:durableId="354576577">
    <w:abstractNumId w:val="21"/>
  </w:num>
  <w:num w:numId="34" w16cid:durableId="2086951206">
    <w:abstractNumId w:val="15"/>
  </w:num>
  <w:num w:numId="35" w16cid:durableId="852914080">
    <w:abstractNumId w:val="8"/>
  </w:num>
  <w:num w:numId="36" w16cid:durableId="409011899">
    <w:abstractNumId w:val="19"/>
  </w:num>
  <w:num w:numId="37" w16cid:durableId="786583331">
    <w:abstractNumId w:val="13"/>
  </w:num>
  <w:num w:numId="38" w16cid:durableId="299727887">
    <w:abstractNumId w:val="6"/>
  </w:num>
  <w:num w:numId="39" w16cid:durableId="12363588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BB"/>
    <w:rsid w:val="00105EE0"/>
    <w:rsid w:val="00171DBB"/>
    <w:rsid w:val="00575085"/>
    <w:rsid w:val="0074233C"/>
    <w:rsid w:val="0084245B"/>
    <w:rsid w:val="00B23FD3"/>
    <w:rsid w:val="00D21644"/>
    <w:rsid w:val="00D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F9BD"/>
  <w15:chartTrackingRefBased/>
  <w15:docId w15:val="{F60A9174-70B2-4D32-B8CB-FC9B4CA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rFonts w:ascii="Tahoma" w:hAnsi="Tahoma"/>
      <w:sz w:val="26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6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C00000"/>
      <w:sz w:val="36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ahoma" w:hAnsi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">
    <w:name w:val="wp-caption-text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ahoma" w:hAnsi="Tahoma"/>
      <w:sz w:val="2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ahoma" w:hAnsi="Tahoma"/>
      <w:sz w:val="26"/>
    </w:rPr>
  </w:style>
  <w:style w:type="character" w:styleId="Collegamentoipertestuale">
    <w:name w:val="Hyperlink"/>
    <w:basedOn w:val="Carpredefinitoparagrafo"/>
    <w:uiPriority w:val="99"/>
    <w:unhideWhenUsed/>
    <w:rsid w:val="007423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2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9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6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9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5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0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8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4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0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0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8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6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8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2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4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6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3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9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1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8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3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5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4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1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7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8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1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8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0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5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0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4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4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1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3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5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0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eworld.it/wp-content/uploads/2019/04/Particolare-Palla-Strozzi-committente-Adorazione-Magi-Gentile-da-Fabrian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rteworld.it/wp-content/uploads/2019/04/Particolare-predella-Adorazione-Magi-Gentile-da-Fabriano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stegno-superiori.it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1605-8538-49E6-ACE1-81392741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PICOT</dc:creator>
  <cp:keywords/>
  <dc:description/>
  <cp:lastModifiedBy>PICOT</cp:lastModifiedBy>
  <cp:revision>8</cp:revision>
  <cp:lastPrinted>2023-02-18T09:41:00Z</cp:lastPrinted>
  <dcterms:created xsi:type="dcterms:W3CDTF">2023-06-15T07:41:00Z</dcterms:created>
  <dcterms:modified xsi:type="dcterms:W3CDTF">2023-06-15T07:47:00Z</dcterms:modified>
</cp:coreProperties>
</file>